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1A" w:rsidRDefault="001851EF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181610</wp:posOffset>
                </wp:positionV>
                <wp:extent cx="6417310" cy="1404620"/>
                <wp:effectExtent l="0" t="0" r="2159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1EF" w:rsidRDefault="001851EF" w:rsidP="003C68A8">
                            <w:pPr>
                              <w:shd w:val="clear" w:color="auto" w:fill="BDD6EE" w:themeFill="accent1" w:themeFillTint="66"/>
                            </w:pPr>
                            <w:r>
                              <w:t xml:space="preserve">FICHA DIDÁCTICA </w:t>
                            </w:r>
                            <w:proofErr w:type="gramStart"/>
                            <w:r>
                              <w:t>1 :</w:t>
                            </w:r>
                            <w:proofErr w:type="gramEnd"/>
                            <w:r>
                              <w:t xml:space="preserve"> EL USO DE LAS INFOGRAFIAS EN LA LECTOESCRITURA</w:t>
                            </w:r>
                          </w:p>
                          <w:p w:rsidR="001851EF" w:rsidRDefault="001851EF" w:rsidP="003C68A8">
                            <w:pPr>
                              <w:shd w:val="clear" w:color="auto" w:fill="BDD6EE" w:themeFill="accent1" w:themeFillTint="66"/>
                            </w:pPr>
                            <w:r>
                              <w:t>NIVEL: PRIMARIA</w:t>
                            </w:r>
                          </w:p>
                          <w:p w:rsidR="001851EF" w:rsidRDefault="001851EF" w:rsidP="003C68A8">
                            <w:pPr>
                              <w:shd w:val="clear" w:color="auto" w:fill="BDD6EE" w:themeFill="accent1" w:themeFillTint="66"/>
                            </w:pPr>
                            <w:r>
                              <w:t>GRADO: SEXTO</w:t>
                            </w:r>
                          </w:p>
                          <w:p w:rsidR="001851EF" w:rsidRPr="001851EF" w:rsidRDefault="001851EF" w:rsidP="003C68A8">
                            <w:pPr>
                              <w:pStyle w:val="Sinespaciado"/>
                              <w:shd w:val="clear" w:color="auto" w:fill="BDD6EE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851EF">
                              <w:t xml:space="preserve"> </w:t>
                            </w:r>
                            <w:r w:rsidRPr="001851EF">
                              <w:rPr>
                                <w:rFonts w:asciiTheme="minorHAnsi" w:hAnsiTheme="minorHAnsi" w:cstheme="minorHAnsi"/>
                              </w:rPr>
                              <w:t>Bloque 1. Tema 2. Etapas del desarrollo humano: la reproducción.</w:t>
                            </w:r>
                          </w:p>
                          <w:p w:rsidR="00144528" w:rsidRDefault="001851EF" w:rsidP="003C68A8">
                            <w:pPr>
                              <w:pStyle w:val="Sinespaciado"/>
                              <w:shd w:val="clear" w:color="auto" w:fill="BDD6EE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851EF">
                              <w:rPr>
                                <w:rFonts w:asciiTheme="minorHAnsi" w:hAnsiTheme="minorHAnsi" w:cstheme="minorHAnsi"/>
                              </w:rPr>
                              <w:t>APRENDIZAJE ESPERADO:</w:t>
                            </w:r>
                          </w:p>
                          <w:p w:rsidR="001851EF" w:rsidRDefault="001851EF" w:rsidP="003C68A8">
                            <w:pPr>
                              <w:pStyle w:val="Sinespaciado"/>
                              <w:shd w:val="clear" w:color="auto" w:fill="BDD6EE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851EF">
                              <w:rPr>
                                <w:rFonts w:asciiTheme="minorHAnsi" w:hAnsiTheme="minorHAnsi" w:cstheme="minorHAnsi"/>
                              </w:rPr>
                              <w:t xml:space="preserve"> RE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CONOCE LAS ETAPAS DEL DESARROLLO HUMANO Y SUS CARACTERÍSTICAS.</w:t>
                            </w:r>
                          </w:p>
                          <w:p w:rsidR="001851EF" w:rsidRDefault="001851EF" w:rsidP="003C68A8">
                            <w:pPr>
                              <w:pStyle w:val="Sinespaciado"/>
                              <w:shd w:val="clear" w:color="auto" w:fill="BDD6EE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144528" w:rsidRDefault="001851EF" w:rsidP="003C68A8">
                            <w:pPr>
                              <w:pStyle w:val="Sinespaciado"/>
                              <w:shd w:val="clear" w:color="auto" w:fill="BDD6EE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DESCRIP</w:t>
                            </w:r>
                            <w:r w:rsidR="00F052BC">
                              <w:rPr>
                                <w:rFonts w:asciiTheme="minorHAnsi" w:hAnsiTheme="minorHAnsi" w:cstheme="minorHAnsi"/>
                              </w:rPr>
                              <w:t xml:space="preserve">CIÓN BREVE DE LA ACTIVIDAD: </w:t>
                            </w:r>
                          </w:p>
                          <w:p w:rsidR="001851EF" w:rsidRDefault="00F052BC" w:rsidP="003C68A8">
                            <w:pPr>
                              <w:pStyle w:val="Sinespaciado"/>
                              <w:shd w:val="clear" w:color="auto" w:fill="BDD6EE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Los alumnos dibujan a los miembros de su familia y debajo de cada dibujo  los describen.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( El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propósito es que reconozcan  y expresen por escrito las diferencias que existen entre ellos por su edad y sexo). Realizado el dibujo, leen en voz alta ante el grupo una descripción de un miembro de su familia. Después leerán en equipo su libro de texto</w:t>
                            </w:r>
                            <w:r w:rsidR="001A15B7">
                              <w:rPr>
                                <w:rFonts w:asciiTheme="minorHAnsi" w:hAnsiTheme="minorHAnsi" w:cstheme="minorHAnsi"/>
                              </w:rPr>
                              <w:t xml:space="preserve"> de Ciencias Naturales pp. 30-33 y harán un cuadro sinóptico con la información, el cual expondrán ante el grupo. Seguidamente les presentaré una infografía con la computadora y proyector a fin de que lo comenten. Por último les entregaré copias impresas de la infografía para que peguen en su cuaderno.</w:t>
                            </w:r>
                          </w:p>
                          <w:p w:rsidR="001A15B7" w:rsidRDefault="001A15B7" w:rsidP="003C68A8">
                            <w:pPr>
                              <w:pStyle w:val="Sinespaciado"/>
                              <w:shd w:val="clear" w:color="auto" w:fill="BDD6EE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1A15B7" w:rsidRDefault="001A15B7" w:rsidP="003C68A8">
                            <w:pPr>
                              <w:pStyle w:val="Sinespaciado"/>
                              <w:shd w:val="clear" w:color="auto" w:fill="BDD6EE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ESCENARIO DE LA APLICACIÓN: (BASADO EN EL MODELO NOM)</w:t>
                            </w:r>
                          </w:p>
                          <w:p w:rsidR="001A15B7" w:rsidRDefault="001A15B7" w:rsidP="003C68A8">
                            <w:pPr>
                              <w:pStyle w:val="Sinespaciado"/>
                              <w:shd w:val="clear" w:color="auto" w:fill="BDD6EE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NIVEL: primer nivel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( uso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de programas pre-existentes, sin modificar)</w:t>
                            </w:r>
                          </w:p>
                          <w:p w:rsidR="00144528" w:rsidRDefault="00144528" w:rsidP="003C68A8">
                            <w:pPr>
                              <w:pStyle w:val="Sinespaciado"/>
                              <w:shd w:val="clear" w:color="auto" w:fill="BDD6EE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ORIENTACIÓN: Apoyo en la presentación del Docente con la computadora.</w:t>
                            </w:r>
                          </w:p>
                          <w:p w:rsidR="00144528" w:rsidRDefault="00144528" w:rsidP="003C68A8">
                            <w:pPr>
                              <w:pStyle w:val="Sinespaciado"/>
                              <w:shd w:val="clear" w:color="auto" w:fill="BDD6EE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MODO DE USO: en el aula, con una computadora, un proyector.</w:t>
                            </w:r>
                          </w:p>
                          <w:p w:rsidR="00144528" w:rsidRDefault="00144528" w:rsidP="003C68A8">
                            <w:pPr>
                              <w:pStyle w:val="Sinespaciado"/>
                              <w:shd w:val="clear" w:color="auto" w:fill="BDD6EE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144528" w:rsidRDefault="00144528" w:rsidP="003C68A8">
                            <w:pPr>
                              <w:pStyle w:val="Sinespaciado"/>
                              <w:shd w:val="clear" w:color="auto" w:fill="BDD6EE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MATERIALES: computadora, proyector, pizarrón, infografías impresas, hojas blancas, lápices de color, cuadernos</w:t>
                            </w:r>
                          </w:p>
                          <w:p w:rsidR="00144528" w:rsidRDefault="00144528" w:rsidP="003C68A8">
                            <w:pPr>
                              <w:pStyle w:val="Sinespaciado"/>
                              <w:shd w:val="clear" w:color="auto" w:fill="BDD6EE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144528" w:rsidRDefault="00144528" w:rsidP="003C68A8">
                            <w:pPr>
                              <w:pStyle w:val="Sinespaciado"/>
                              <w:shd w:val="clear" w:color="auto" w:fill="BDD6EE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EVALUACION DEL TRABAJO/APRENDIZAJES DE LOS ALUMNOS</w:t>
                            </w:r>
                          </w:p>
                          <w:p w:rsidR="00144528" w:rsidRDefault="00144528" w:rsidP="003C68A8">
                            <w:pPr>
                              <w:pStyle w:val="Sinespaciado"/>
                              <w:shd w:val="clear" w:color="auto" w:fill="BDD6EE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Rúbrica para las descripciones de sus familiares. Lista de Cotejo para la evaluación de su participación en el trabajo de equipo. Carpeta de evidencias con sus dibujos</w:t>
                            </w:r>
                            <w:r w:rsidR="008F5393">
                              <w:rPr>
                                <w:rFonts w:asciiTheme="minorHAnsi" w:hAnsiTheme="minorHAnsi" w:cstheme="minorHAnsi"/>
                              </w:rPr>
                              <w:t>. Pequeño examen en el que relacionen columnas en las que estén por un lado las etapas del desarrollo y por otro las características de cada uno escritas en forma aleatoria.</w:t>
                            </w:r>
                          </w:p>
                          <w:p w:rsidR="00144528" w:rsidRPr="001851EF" w:rsidRDefault="00144528" w:rsidP="003C68A8">
                            <w:pPr>
                              <w:pStyle w:val="Sinespaciado"/>
                              <w:shd w:val="clear" w:color="auto" w:fill="BDD6EE" w:themeFill="accent1" w:themeFillTint="66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1851EF" w:rsidRDefault="001851EF" w:rsidP="003C68A8">
                            <w:pPr>
                              <w:shd w:val="clear" w:color="auto" w:fill="BDD6EE" w:themeFill="accent1" w:themeFillTint="6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9.4pt;margin-top:14.3pt;width:505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">
                <v:textbox style="mso-fit-shape-to-text:t">
                  <w:txbxContent>
                    <w:p w:rsidR="001851EF" w:rsidRDefault="001851EF" w:rsidP="003C68A8">
                      <w:pPr>
                        <w:shd w:val="clear" w:color="auto" w:fill="BDD6EE" w:themeFill="accent1" w:themeFillTint="66"/>
                      </w:pPr>
                      <w:r>
                        <w:t xml:space="preserve">FICHA DIDÁCTICA </w:t>
                      </w:r>
                      <w:proofErr w:type="gramStart"/>
                      <w:r>
                        <w:t>1 :</w:t>
                      </w:r>
                      <w:proofErr w:type="gramEnd"/>
                      <w:r>
                        <w:t xml:space="preserve"> EL USO DE LAS INFOGRAFIAS EN LA LECTOESCRITURA</w:t>
                      </w:r>
                    </w:p>
                    <w:p w:rsidR="001851EF" w:rsidRDefault="001851EF" w:rsidP="003C68A8">
                      <w:pPr>
                        <w:shd w:val="clear" w:color="auto" w:fill="BDD6EE" w:themeFill="accent1" w:themeFillTint="66"/>
                      </w:pPr>
                      <w:r>
                        <w:t>NIVEL: PRIMARIA</w:t>
                      </w:r>
                    </w:p>
                    <w:p w:rsidR="001851EF" w:rsidRDefault="001851EF" w:rsidP="003C68A8">
                      <w:pPr>
                        <w:shd w:val="clear" w:color="auto" w:fill="BDD6EE" w:themeFill="accent1" w:themeFillTint="66"/>
                      </w:pPr>
                      <w:r>
                        <w:t>GRADO: SEXTO</w:t>
                      </w:r>
                    </w:p>
                    <w:p w:rsidR="001851EF" w:rsidRPr="001851EF" w:rsidRDefault="001851EF" w:rsidP="003C68A8">
                      <w:pPr>
                        <w:pStyle w:val="Sinespaciado"/>
                        <w:shd w:val="clear" w:color="auto" w:fill="BDD6EE" w:themeFill="accent1" w:themeFillTint="66"/>
                        <w:rPr>
                          <w:rFonts w:asciiTheme="minorHAnsi" w:hAnsiTheme="minorHAnsi" w:cstheme="minorHAnsi"/>
                        </w:rPr>
                      </w:pPr>
                      <w:r w:rsidRPr="001851EF">
                        <w:t xml:space="preserve"> </w:t>
                      </w:r>
                      <w:r w:rsidRPr="001851EF">
                        <w:rPr>
                          <w:rFonts w:asciiTheme="minorHAnsi" w:hAnsiTheme="minorHAnsi" w:cstheme="minorHAnsi"/>
                        </w:rPr>
                        <w:t>Bloque 1. Tema 2. Etapas del desarrollo humano: la reproducción.</w:t>
                      </w:r>
                    </w:p>
                    <w:p w:rsidR="00144528" w:rsidRDefault="001851EF" w:rsidP="003C68A8">
                      <w:pPr>
                        <w:pStyle w:val="Sinespaciado"/>
                        <w:shd w:val="clear" w:color="auto" w:fill="BDD6EE" w:themeFill="accent1" w:themeFillTint="66"/>
                        <w:rPr>
                          <w:rFonts w:asciiTheme="minorHAnsi" w:hAnsiTheme="minorHAnsi" w:cstheme="minorHAnsi"/>
                        </w:rPr>
                      </w:pPr>
                      <w:r w:rsidRPr="001851EF">
                        <w:rPr>
                          <w:rFonts w:asciiTheme="minorHAnsi" w:hAnsiTheme="minorHAnsi" w:cstheme="minorHAnsi"/>
                        </w:rPr>
                        <w:t>APRENDIZAJE ESPERADO:</w:t>
                      </w:r>
                    </w:p>
                    <w:p w:rsidR="001851EF" w:rsidRDefault="001851EF" w:rsidP="003C68A8">
                      <w:pPr>
                        <w:pStyle w:val="Sinespaciado"/>
                        <w:shd w:val="clear" w:color="auto" w:fill="BDD6EE" w:themeFill="accent1" w:themeFillTint="66"/>
                        <w:rPr>
                          <w:rFonts w:asciiTheme="minorHAnsi" w:hAnsiTheme="minorHAnsi" w:cstheme="minorHAnsi"/>
                        </w:rPr>
                      </w:pPr>
                      <w:r w:rsidRPr="001851EF">
                        <w:rPr>
                          <w:rFonts w:asciiTheme="minorHAnsi" w:hAnsiTheme="minorHAnsi" w:cstheme="minorHAnsi"/>
                        </w:rPr>
                        <w:t xml:space="preserve"> RE</w:t>
                      </w:r>
                      <w:r>
                        <w:rPr>
                          <w:rFonts w:asciiTheme="minorHAnsi" w:hAnsiTheme="minorHAnsi" w:cstheme="minorHAnsi"/>
                        </w:rPr>
                        <w:t>CONOCE LAS ETAPAS DEL DESARROLLO HUMANO Y SUS CARACTERÍSTICAS.</w:t>
                      </w:r>
                    </w:p>
                    <w:p w:rsidR="001851EF" w:rsidRDefault="001851EF" w:rsidP="003C68A8">
                      <w:pPr>
                        <w:pStyle w:val="Sinespaciado"/>
                        <w:shd w:val="clear" w:color="auto" w:fill="BDD6EE" w:themeFill="accent1" w:themeFillTint="66"/>
                        <w:rPr>
                          <w:rFonts w:asciiTheme="minorHAnsi" w:hAnsiTheme="minorHAnsi" w:cstheme="minorHAnsi"/>
                        </w:rPr>
                      </w:pPr>
                    </w:p>
                    <w:p w:rsidR="00144528" w:rsidRDefault="001851EF" w:rsidP="003C68A8">
                      <w:pPr>
                        <w:pStyle w:val="Sinespaciado"/>
                        <w:shd w:val="clear" w:color="auto" w:fill="BDD6EE" w:themeFill="accent1" w:themeFillTint="6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DESCRIP</w:t>
                      </w:r>
                      <w:r w:rsidR="00F052BC">
                        <w:rPr>
                          <w:rFonts w:asciiTheme="minorHAnsi" w:hAnsiTheme="minorHAnsi" w:cstheme="minorHAnsi"/>
                        </w:rPr>
                        <w:t xml:space="preserve">CIÓN BREVE DE LA ACTIVIDAD: </w:t>
                      </w:r>
                    </w:p>
                    <w:p w:rsidR="001851EF" w:rsidRDefault="00F052BC" w:rsidP="003C68A8">
                      <w:pPr>
                        <w:pStyle w:val="Sinespaciado"/>
                        <w:shd w:val="clear" w:color="auto" w:fill="BDD6EE" w:themeFill="accent1" w:themeFillTint="6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Los alumnos dibujan a los miembros de su familia y debajo de cada dibujo  los describen.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( El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 xml:space="preserve"> propósito es que reconozcan  y expresen por escrito las diferencias que existen entre ellos por su edad y sexo). Realizado el dibujo, leen en voz alta ante el grupo una descripción de un miembro de su familia. Después leerán en equipo su libro de texto</w:t>
                      </w:r>
                      <w:r w:rsidR="001A15B7">
                        <w:rPr>
                          <w:rFonts w:asciiTheme="minorHAnsi" w:hAnsiTheme="minorHAnsi" w:cstheme="minorHAnsi"/>
                        </w:rPr>
                        <w:t xml:space="preserve"> de Ciencias Naturales pp. 30-33 y harán un cuadro sinóptico con la información, el cual expondrán ante el grupo. Seguidamente les presentaré una infografía con la computadora y proyector a fin de que lo comenten. Por último les entregaré copias impresas de la infografía para que peguen en su cuaderno.</w:t>
                      </w:r>
                    </w:p>
                    <w:p w:rsidR="001A15B7" w:rsidRDefault="001A15B7" w:rsidP="003C68A8">
                      <w:pPr>
                        <w:pStyle w:val="Sinespaciado"/>
                        <w:shd w:val="clear" w:color="auto" w:fill="BDD6EE" w:themeFill="accent1" w:themeFillTint="66"/>
                        <w:rPr>
                          <w:rFonts w:asciiTheme="minorHAnsi" w:hAnsiTheme="minorHAnsi" w:cstheme="minorHAnsi"/>
                        </w:rPr>
                      </w:pPr>
                    </w:p>
                    <w:p w:rsidR="001A15B7" w:rsidRDefault="001A15B7" w:rsidP="003C68A8">
                      <w:pPr>
                        <w:pStyle w:val="Sinespaciado"/>
                        <w:shd w:val="clear" w:color="auto" w:fill="BDD6EE" w:themeFill="accent1" w:themeFillTint="6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ESCENARIO DE LA APLICACIÓN: (BASADO EN EL MODELO NOM)</w:t>
                      </w:r>
                    </w:p>
                    <w:p w:rsidR="001A15B7" w:rsidRDefault="001A15B7" w:rsidP="003C68A8">
                      <w:pPr>
                        <w:pStyle w:val="Sinespaciado"/>
                        <w:shd w:val="clear" w:color="auto" w:fill="BDD6EE" w:themeFill="accent1" w:themeFillTint="6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NIVEL: primer nivel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( uso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</w:rPr>
                        <w:t xml:space="preserve"> de programas pre-existentes, sin modificar)</w:t>
                      </w:r>
                    </w:p>
                    <w:p w:rsidR="00144528" w:rsidRDefault="00144528" w:rsidP="003C68A8">
                      <w:pPr>
                        <w:pStyle w:val="Sinespaciado"/>
                        <w:shd w:val="clear" w:color="auto" w:fill="BDD6EE" w:themeFill="accent1" w:themeFillTint="6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ORIENTACIÓN: Apoyo en la presentación del Docente con la computadora.</w:t>
                      </w:r>
                    </w:p>
                    <w:p w:rsidR="00144528" w:rsidRDefault="00144528" w:rsidP="003C68A8">
                      <w:pPr>
                        <w:pStyle w:val="Sinespaciado"/>
                        <w:shd w:val="clear" w:color="auto" w:fill="BDD6EE" w:themeFill="accent1" w:themeFillTint="6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MODO DE USO: en el aula, con una computadora, un proyector.</w:t>
                      </w:r>
                    </w:p>
                    <w:p w:rsidR="00144528" w:rsidRDefault="00144528" w:rsidP="003C68A8">
                      <w:pPr>
                        <w:pStyle w:val="Sinespaciado"/>
                        <w:shd w:val="clear" w:color="auto" w:fill="BDD6EE" w:themeFill="accent1" w:themeFillTint="66"/>
                        <w:rPr>
                          <w:rFonts w:asciiTheme="minorHAnsi" w:hAnsiTheme="minorHAnsi" w:cstheme="minorHAnsi"/>
                        </w:rPr>
                      </w:pPr>
                    </w:p>
                    <w:p w:rsidR="00144528" w:rsidRDefault="00144528" w:rsidP="003C68A8">
                      <w:pPr>
                        <w:pStyle w:val="Sinespaciado"/>
                        <w:shd w:val="clear" w:color="auto" w:fill="BDD6EE" w:themeFill="accent1" w:themeFillTint="6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MATERIALES: computadora, proyector, pizarrón, infografías impresas, hojas blancas, lápices de color, cuadernos</w:t>
                      </w:r>
                    </w:p>
                    <w:p w:rsidR="00144528" w:rsidRDefault="00144528" w:rsidP="003C68A8">
                      <w:pPr>
                        <w:pStyle w:val="Sinespaciado"/>
                        <w:shd w:val="clear" w:color="auto" w:fill="BDD6EE" w:themeFill="accent1" w:themeFillTint="66"/>
                        <w:rPr>
                          <w:rFonts w:asciiTheme="minorHAnsi" w:hAnsiTheme="minorHAnsi" w:cstheme="minorHAnsi"/>
                        </w:rPr>
                      </w:pPr>
                    </w:p>
                    <w:p w:rsidR="00144528" w:rsidRDefault="00144528" w:rsidP="003C68A8">
                      <w:pPr>
                        <w:pStyle w:val="Sinespaciado"/>
                        <w:shd w:val="clear" w:color="auto" w:fill="BDD6EE" w:themeFill="accent1" w:themeFillTint="6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EVALUACION DEL TRABAJO/APRENDIZAJES DE LOS ALUMNOS</w:t>
                      </w:r>
                    </w:p>
                    <w:p w:rsidR="00144528" w:rsidRDefault="00144528" w:rsidP="003C68A8">
                      <w:pPr>
                        <w:pStyle w:val="Sinespaciado"/>
                        <w:shd w:val="clear" w:color="auto" w:fill="BDD6EE" w:themeFill="accent1" w:themeFillTint="66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Rúbrica para las descripciones de sus familiares. Lista de Cotejo para la evaluación de su participación en el trabajo de equipo. Carpeta de evidencias con sus dibujos</w:t>
                      </w:r>
                      <w:r w:rsidR="008F5393">
                        <w:rPr>
                          <w:rFonts w:asciiTheme="minorHAnsi" w:hAnsiTheme="minorHAnsi" w:cstheme="minorHAnsi"/>
                        </w:rPr>
                        <w:t>. Pequeño examen en el que relacionen columnas en las que estén por un lado las etapas del desarrollo y por otro las características de cada uno escritas en forma aleatoria.</w:t>
                      </w:r>
                    </w:p>
                    <w:p w:rsidR="00144528" w:rsidRPr="001851EF" w:rsidRDefault="00144528" w:rsidP="003C68A8">
                      <w:pPr>
                        <w:pStyle w:val="Sinespaciado"/>
                        <w:shd w:val="clear" w:color="auto" w:fill="BDD6EE" w:themeFill="accent1" w:themeFillTint="66"/>
                        <w:rPr>
                          <w:rFonts w:asciiTheme="minorHAnsi" w:hAnsiTheme="minorHAnsi" w:cstheme="minorHAnsi"/>
                        </w:rPr>
                      </w:pPr>
                    </w:p>
                    <w:p w:rsidR="001851EF" w:rsidRDefault="001851EF" w:rsidP="003C68A8">
                      <w:pPr>
                        <w:shd w:val="clear" w:color="auto" w:fill="BDD6EE" w:themeFill="accent1" w:themeFillTint="66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33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EF"/>
    <w:rsid w:val="00144528"/>
    <w:rsid w:val="001851EF"/>
    <w:rsid w:val="001A15B7"/>
    <w:rsid w:val="00226CCB"/>
    <w:rsid w:val="003C68A8"/>
    <w:rsid w:val="00585B1F"/>
    <w:rsid w:val="005C11DB"/>
    <w:rsid w:val="008F5393"/>
    <w:rsid w:val="00AC3C44"/>
    <w:rsid w:val="00F0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0C5EC-F756-4E80-80C3-E7F53BAA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851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851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2017-10-27T03:38:00Z</dcterms:created>
  <dcterms:modified xsi:type="dcterms:W3CDTF">2017-10-28T04:09:00Z</dcterms:modified>
</cp:coreProperties>
</file>